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8036C4" w:rsidRPr="000622EA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Станок </w:t>
      </w:r>
      <w:r w:rsidR="000622EA">
        <w:rPr>
          <w:rFonts w:ascii="Times New Roman" w:hAnsi="Times New Roman" w:cs="Times New Roman"/>
          <w:b w:val="0"/>
          <w:bCs/>
          <w:color w:val="000000"/>
          <w:szCs w:val="28"/>
        </w:rPr>
        <w:t>намоточный настольный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4F3713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  <w:r w:rsidR="00784C3D" w:rsidRPr="001B24C0">
            <w:rPr>
              <w:rStyle w:val="a9"/>
              <w:b/>
              <w:color w:val="auto"/>
              <w:u w:val="none"/>
            </w:rPr>
            <w:t>9. Требования к проведению монтажных / пуско-наладоч</w:t>
          </w:r>
          <w:r w:rsidR="001B24C0" w:rsidRPr="001B24C0">
            <w:rPr>
              <w:rStyle w:val="a9"/>
              <w:b/>
              <w:color w:val="auto"/>
              <w:u w:val="none"/>
            </w:rPr>
            <w:t>ных работ и обучению персонала з</w:t>
          </w:r>
          <w:r w:rsidR="00784C3D" w:rsidRPr="001B24C0">
            <w:rPr>
              <w:rStyle w:val="a9"/>
              <w:b/>
              <w:color w:val="auto"/>
              <w:u w:val="none"/>
            </w:rPr>
            <w:t>аказчика…………</w:t>
          </w:r>
          <w:r w:rsidR="00784C3D" w:rsidRPr="00784C3D">
            <w:rPr>
              <w:rStyle w:val="a9"/>
              <w:b/>
              <w:color w:val="auto"/>
              <w:u w:val="none"/>
            </w:rPr>
            <w:t>…</w:t>
          </w:r>
          <w:r w:rsidR="00784C3D">
            <w:rPr>
              <w:rStyle w:val="a9"/>
              <w:b/>
              <w:color w:val="auto"/>
              <w:u w:val="none"/>
            </w:rPr>
            <w:t>………………………………………………………………………………….7</w:t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0622EA" w:rsidRPr="000622EA">
        <w:rPr>
          <w:bCs/>
          <w:color w:val="000000"/>
          <w:szCs w:val="28"/>
        </w:rPr>
        <w:t>Станок намоточный</w:t>
      </w:r>
      <w:r w:rsidR="000622EA">
        <w:rPr>
          <w:b/>
          <w:bCs/>
          <w:color w:val="000000"/>
          <w:szCs w:val="28"/>
        </w:rPr>
        <w:t xml:space="preserve"> </w:t>
      </w:r>
      <w:r w:rsidR="000622EA">
        <w:rPr>
          <w:bCs/>
          <w:color w:val="000000"/>
          <w:szCs w:val="28"/>
        </w:rPr>
        <w:t>настольный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4F3713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0622EA" w:rsidRDefault="000622EA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0622EA">
        <w:rPr>
          <w:bCs/>
          <w:color w:val="000000"/>
          <w:szCs w:val="28"/>
        </w:rPr>
        <w:t>Станок намоточный</w:t>
      </w:r>
      <w:r>
        <w:rPr>
          <w:b/>
          <w:bCs/>
          <w:color w:val="000000"/>
          <w:szCs w:val="28"/>
        </w:rPr>
        <w:t xml:space="preserve"> </w:t>
      </w:r>
      <w:r w:rsidRPr="000622EA">
        <w:rPr>
          <w:bCs/>
          <w:color w:val="000000"/>
          <w:szCs w:val="28"/>
        </w:rPr>
        <w:t>на</w:t>
      </w:r>
      <w:r>
        <w:rPr>
          <w:bCs/>
          <w:color w:val="000000"/>
          <w:szCs w:val="28"/>
        </w:rPr>
        <w:t>стольный</w:t>
      </w:r>
      <w:r w:rsidRPr="008036C4">
        <w:t xml:space="preserve"> 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0622EA" w:rsidP="000622EA">
      <w:pPr>
        <w:autoSpaceDE w:val="0"/>
        <w:autoSpaceDN w:val="0"/>
        <w:adjustRightInd w:val="0"/>
        <w:spacing w:before="120" w:after="120"/>
        <w:ind w:left="426"/>
        <w:jc w:val="both"/>
        <w:rPr>
          <w:bCs/>
          <w:color w:val="000000"/>
          <w:szCs w:val="28"/>
        </w:rPr>
      </w:pPr>
      <w:r w:rsidRPr="000622EA">
        <w:rPr>
          <w:bCs/>
          <w:color w:val="000000"/>
          <w:szCs w:val="28"/>
        </w:rPr>
        <w:t xml:space="preserve">Станок </w:t>
      </w:r>
      <w:r w:rsidR="00C00726" w:rsidRPr="000622EA">
        <w:rPr>
          <w:bCs/>
          <w:color w:val="000000"/>
          <w:szCs w:val="28"/>
        </w:rPr>
        <w:t xml:space="preserve">предназначен для </w:t>
      </w:r>
      <w:r w:rsidRPr="000622EA">
        <w:rPr>
          <w:bCs/>
          <w:color w:val="000000"/>
          <w:szCs w:val="28"/>
        </w:rPr>
        <w:t xml:space="preserve">намотки </w:t>
      </w:r>
      <w:proofErr w:type="spellStart"/>
      <w:r w:rsidRPr="000622EA">
        <w:rPr>
          <w:bCs/>
          <w:color w:val="000000"/>
          <w:szCs w:val="28"/>
        </w:rPr>
        <w:t>электрокатушек</w:t>
      </w:r>
      <w:proofErr w:type="spellEnd"/>
      <w:r w:rsidRPr="000622EA">
        <w:rPr>
          <w:bCs/>
          <w:color w:val="000000"/>
          <w:szCs w:val="28"/>
        </w:rPr>
        <w:t xml:space="preserve"> и формирования обмотки</w:t>
      </w:r>
      <w:r>
        <w:rPr>
          <w:bCs/>
          <w:color w:val="000000"/>
          <w:szCs w:val="28"/>
        </w:rPr>
        <w:t xml:space="preserve"> статоров</w:t>
      </w:r>
      <w:r w:rsidR="008036C4" w:rsidRPr="000622EA">
        <w:rPr>
          <w:bCs/>
          <w:color w:val="000000"/>
          <w:szCs w:val="28"/>
        </w:rPr>
        <w:t xml:space="preserve"> </w:t>
      </w:r>
      <w:r w:rsidRPr="000622EA">
        <w:rPr>
          <w:bCs/>
          <w:color w:val="000000"/>
          <w:szCs w:val="28"/>
        </w:rPr>
        <w:t>электро</w:t>
      </w:r>
      <w:r w:rsidR="008036C4" w:rsidRPr="000622EA">
        <w:rPr>
          <w:bCs/>
          <w:color w:val="000000"/>
          <w:szCs w:val="28"/>
        </w:rPr>
        <w:t>двигателей</w:t>
      </w:r>
      <w:r w:rsidR="00EF6D06" w:rsidRPr="000622EA">
        <w:rPr>
          <w:bCs/>
          <w:color w:val="000000"/>
          <w:szCs w:val="28"/>
        </w:rPr>
        <w:t>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0622EA" w:rsidRDefault="000622EA" w:rsidP="000622EA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0622EA">
        <w:rPr>
          <w:bCs/>
          <w:color w:val="000000"/>
          <w:szCs w:val="28"/>
        </w:rPr>
        <w:t>Формирование обм</w:t>
      </w:r>
      <w:r>
        <w:rPr>
          <w:bCs/>
          <w:color w:val="000000"/>
          <w:szCs w:val="28"/>
        </w:rPr>
        <w:t>отки статоров электродвигателей посредством вращения шпинделя с оправками.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lastRenderedPageBreak/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0622EA" w:rsidRDefault="0020569A" w:rsidP="000622EA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0622EA" w:rsidRPr="000622EA" w:rsidRDefault="000622EA" w:rsidP="000622EA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0622EA">
        <w:rPr>
          <w:bCs/>
          <w:color w:val="000000"/>
          <w:szCs w:val="28"/>
        </w:rPr>
        <w:t xml:space="preserve">Станок предназначен для намотки </w:t>
      </w:r>
      <w:proofErr w:type="spellStart"/>
      <w:r w:rsidRPr="000622EA">
        <w:rPr>
          <w:bCs/>
          <w:color w:val="000000"/>
          <w:szCs w:val="28"/>
        </w:rPr>
        <w:t>электрокатушек</w:t>
      </w:r>
      <w:proofErr w:type="spellEnd"/>
      <w:r w:rsidRPr="000622EA">
        <w:rPr>
          <w:bCs/>
          <w:color w:val="000000"/>
          <w:szCs w:val="28"/>
        </w:rPr>
        <w:t xml:space="preserve"> и формирования обмотки статоров электродвигателей.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583FA7" w:rsidRPr="00CF7C85" w:rsidRDefault="00583FA7" w:rsidP="00583FA7">
      <w:pPr>
        <w:pStyle w:val="ad"/>
        <w:spacing w:after="120"/>
        <w:ind w:left="1134"/>
        <w:contextualSpacing w:val="0"/>
        <w:jc w:val="both"/>
      </w:pP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lastRenderedPageBreak/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CE1984" w:rsidRPr="00CE1984" w:rsidRDefault="00CE1984" w:rsidP="00CE1984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CE1984">
        <w:t>Диапазон диаметров наматываемых проводов: 0,02-1,8 мм</w:t>
      </w:r>
      <w:r w:rsidR="00CF7C85">
        <w:t>;</w:t>
      </w:r>
    </w:p>
    <w:p w:rsidR="00CE1984" w:rsidRPr="00CF7C85" w:rsidRDefault="00CF7C85" w:rsidP="00CE1984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CF7C85">
        <w:t>Диапазон ширины</w:t>
      </w:r>
      <w:r w:rsidR="00CE1984" w:rsidRPr="00CF7C85">
        <w:t xml:space="preserve"> намотки провода: </w:t>
      </w:r>
      <w:r w:rsidRPr="00CF7C85">
        <w:t>0-</w:t>
      </w:r>
      <w:r w:rsidR="00CE1984" w:rsidRPr="00CF7C85">
        <w:t>220 мм</w:t>
      </w:r>
      <w:r w:rsidRPr="00CF7C85">
        <w:t>;</w:t>
      </w:r>
    </w:p>
    <w:p w:rsidR="00CE1984" w:rsidRPr="00CF7C85" w:rsidRDefault="00CF7C85" w:rsidP="00CE1984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CF7C85">
        <w:t>Диапазон д</w:t>
      </w:r>
      <w:r w:rsidR="00CE1984" w:rsidRPr="00CF7C85">
        <w:t>иаметр</w:t>
      </w:r>
      <w:r>
        <w:t>а</w:t>
      </w:r>
      <w:r w:rsidRPr="00CF7C85">
        <w:t xml:space="preserve"> </w:t>
      </w:r>
      <w:r w:rsidR="00CE1984" w:rsidRPr="00CF7C85">
        <w:t>намотки провода:</w:t>
      </w:r>
      <w:r w:rsidR="00A32FD6" w:rsidRPr="00CF7C85">
        <w:t xml:space="preserve"> </w:t>
      </w:r>
      <w:r w:rsidRPr="00CF7C85">
        <w:t>50-</w:t>
      </w:r>
      <w:r w:rsidR="00CE1984" w:rsidRPr="00CF7C85">
        <w:t>200 мм</w:t>
      </w:r>
      <w:r w:rsidRPr="00CF7C85">
        <w:t>;</w:t>
      </w:r>
    </w:p>
    <w:p w:rsidR="00CE1984" w:rsidRPr="00CE1984" w:rsidRDefault="00CE1984" w:rsidP="00CE1984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CE1984">
        <w:t>Скорость вращения шпинделя: не менее 3000 об/мин</w:t>
      </w:r>
      <w:r w:rsidR="00CF7C85">
        <w:t>;</w:t>
      </w:r>
    </w:p>
    <w:p w:rsidR="00CE1984" w:rsidRPr="00CE1984" w:rsidRDefault="00CE1984" w:rsidP="00CE1984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CE1984">
        <w:t>Потребляемая мощность: не более 1,5 кВт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CE1984" w:rsidRDefault="00B64614" w:rsidP="00C724A5">
      <w:pPr>
        <w:spacing w:before="120"/>
        <w:ind w:left="426"/>
        <w:jc w:val="both"/>
      </w:pPr>
      <w:r w:rsidRPr="009F7A5F">
        <w:t>4.2.</w:t>
      </w:r>
      <w:r w:rsidRPr="00CE1984">
        <w:t xml:space="preserve">1. </w:t>
      </w:r>
      <w:r w:rsidR="00E227F2" w:rsidRPr="00CE1984">
        <w:t>Габаритные размеры</w:t>
      </w:r>
      <w:r w:rsidR="00A31431" w:rsidRPr="00CE1984">
        <w:t xml:space="preserve"> (</w:t>
      </w:r>
      <w:proofErr w:type="spellStart"/>
      <w:r w:rsidR="00A31431" w:rsidRPr="00CE1984">
        <w:t>ДхШхВ</w:t>
      </w:r>
      <w:proofErr w:type="spellEnd"/>
      <w:r w:rsidR="00A31431" w:rsidRPr="00CE1984">
        <w:t xml:space="preserve">): не более </w:t>
      </w:r>
      <w:r w:rsidR="00CE1984" w:rsidRPr="00CE1984">
        <w:t>800х800х7</w:t>
      </w:r>
      <w:r w:rsidR="00784C3D" w:rsidRPr="00CE1984">
        <w:t>00</w:t>
      </w:r>
    </w:p>
    <w:p w:rsidR="00FF362A" w:rsidRPr="009F7A5F" w:rsidRDefault="00C724A5" w:rsidP="00FF362A">
      <w:pPr>
        <w:spacing w:before="120"/>
        <w:ind w:left="426"/>
        <w:jc w:val="both"/>
      </w:pPr>
      <w:r w:rsidRPr="00CE1984">
        <w:t>4.2.2. М</w:t>
      </w:r>
      <w:r w:rsidR="00672AA7" w:rsidRPr="00CE1984">
        <w:t>асса</w:t>
      </w:r>
      <w:r w:rsidR="00A31431" w:rsidRPr="00CE1984">
        <w:t xml:space="preserve">: не более </w:t>
      </w:r>
      <w:r w:rsidR="006F459F" w:rsidRPr="00CE1984">
        <w:t>1</w:t>
      </w:r>
      <w:r w:rsidR="00CE1984" w:rsidRPr="00CE1984">
        <w:t>5</w:t>
      </w:r>
      <w:r w:rsidR="00784C3D" w:rsidRPr="00CE1984">
        <w:t>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CE1984" w:rsidRPr="00CE1984" w:rsidRDefault="00CE1984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CE1984">
        <w:t>Наличие электромагнитного тормоза</w:t>
      </w:r>
    </w:p>
    <w:p w:rsidR="00CE1984" w:rsidRPr="00CE1984" w:rsidRDefault="00CE1984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CE1984">
        <w:t>Вращение шпинделя по часовой стрелке и против часовой стрелки.</w:t>
      </w:r>
    </w:p>
    <w:p w:rsidR="006707C6" w:rsidRPr="00CE1984" w:rsidRDefault="00CE1984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CE1984">
        <w:t>Пульт управления с дисплеем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lastRenderedPageBreak/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Pr="000242E5" w:rsidRDefault="000242E5" w:rsidP="000242E5">
      <w:pPr>
        <w:tabs>
          <w:tab w:val="left" w:pos="851"/>
        </w:tabs>
        <w:spacing w:before="240"/>
        <w:jc w:val="both"/>
        <w:rPr>
          <w:rFonts w:ascii="Times New Roman CYR" w:hAnsi="Times New Roman CYR" w:cs="Times New Roman CYR"/>
          <w:b/>
          <w:color w:val="000000"/>
        </w:rPr>
      </w:pPr>
      <w:r w:rsidRPr="000242E5">
        <w:rPr>
          <w:b/>
        </w:rPr>
        <w:t>9. Требования к проведению монтажных / пуско-наладочных работ</w:t>
      </w:r>
      <w:r w:rsidR="00266DFB">
        <w:rPr>
          <w:b/>
        </w:rPr>
        <w:t xml:space="preserve"> и обучению персонала заказчика.</w:t>
      </w:r>
    </w:p>
    <w:p w:rsidR="000242E5" w:rsidRPr="00CE1984" w:rsidRDefault="000242E5" w:rsidP="000242E5">
      <w:pPr>
        <w:tabs>
          <w:tab w:val="left" w:pos="851"/>
        </w:tabs>
        <w:spacing w:before="240"/>
        <w:ind w:left="567"/>
        <w:jc w:val="both"/>
      </w:pPr>
      <w:r w:rsidRPr="00CE1984">
        <w:t>9.1. Пуско-наладочные работы выполняются на территории Заказчика за счет поставщика. Объем пуско-наладочных работ согласовывается сторонами в ходе переговоров и указывается в Договоре поставки оборудования.</w:t>
      </w:r>
    </w:p>
    <w:p w:rsidR="009B3E74" w:rsidRPr="008471E9" w:rsidRDefault="009B3E74" w:rsidP="000242E5">
      <w:pPr>
        <w:tabs>
          <w:tab w:val="left" w:pos="851"/>
        </w:tabs>
        <w:spacing w:before="240"/>
        <w:ind w:left="567"/>
        <w:jc w:val="both"/>
      </w:pPr>
      <w:r w:rsidRPr="00CE1984">
        <w:t>9.2.</w:t>
      </w:r>
      <w:r w:rsidR="00266DFB" w:rsidRPr="00CE1984">
        <w:t xml:space="preserve"> </w:t>
      </w:r>
      <w:r w:rsidRPr="00CE1984">
        <w:t>Обучение персонала Заказчика по эксплуатации, ремонту и техническому обслуживанию поставляемого оборудования по согласованию с поставщиком включается в стоимость поставки. Персональный и количественный состав слушателей согласовывается сторонами в ходе переговоров и указывается в Договоре поставки оборудования, но не менее 2-х специалистов сервисного подразделения Заказчика.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48C" w:rsidRDefault="0071448C">
      <w:r>
        <w:separator/>
      </w:r>
    </w:p>
  </w:endnote>
  <w:endnote w:type="continuationSeparator" w:id="0">
    <w:p w:rsidR="0071448C" w:rsidRDefault="0071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F3713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48C" w:rsidRDefault="0071448C">
      <w:r>
        <w:separator/>
      </w:r>
    </w:p>
  </w:footnote>
  <w:footnote w:type="continuationSeparator" w:id="0">
    <w:p w:rsidR="0071448C" w:rsidRDefault="0071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22EA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3713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3FA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448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623D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2FD6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54EAB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1984"/>
    <w:rsid w:val="00CE441E"/>
    <w:rsid w:val="00CE65A2"/>
    <w:rsid w:val="00CE6CAE"/>
    <w:rsid w:val="00CF3116"/>
    <w:rsid w:val="00CF32BF"/>
    <w:rsid w:val="00CF3899"/>
    <w:rsid w:val="00CF5846"/>
    <w:rsid w:val="00CF7653"/>
    <w:rsid w:val="00CF7C85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45FBE-0014-4684-AA7F-FEEB6D3A8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1279</Words>
  <Characters>9731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10989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2022-08-11T09:26:00Z</dcterms:created>
  <dcterms:modified xsi:type="dcterms:W3CDTF">2022-08-16T11:34:00Z</dcterms:modified>
</cp:coreProperties>
</file>